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14DE4" w14:textId="3483C880" w:rsidR="00C33939" w:rsidRDefault="00C33939">
      <w:r>
        <w:rPr>
          <w:rFonts w:hint="eastAsia"/>
        </w:rPr>
        <w:t>2026</w:t>
      </w:r>
      <w:r>
        <w:rPr>
          <w:rFonts w:hint="eastAsia"/>
        </w:rPr>
        <w:t>改革宗基督論</w:t>
      </w:r>
      <w:r>
        <w:rPr>
          <w:rFonts w:hint="eastAsia"/>
        </w:rPr>
        <w:t xml:space="preserve"> Reformed Doctrine of Christ</w:t>
      </w:r>
    </w:p>
    <w:p w14:paraId="009AF3B8" w14:textId="53847917" w:rsidR="00C33939" w:rsidRDefault="00C33939">
      <w:r>
        <w:rPr>
          <w:rFonts w:hint="eastAsia"/>
        </w:rPr>
        <w:t>教師</w:t>
      </w:r>
      <w:r>
        <w:rPr>
          <w:rFonts w:hint="eastAsia"/>
        </w:rPr>
        <w:t xml:space="preserve">: </w:t>
      </w:r>
      <w:r>
        <w:rPr>
          <w:rFonts w:hint="eastAsia"/>
        </w:rPr>
        <w:t>呂沛淵牧師</w:t>
      </w:r>
    </w:p>
    <w:p w14:paraId="0127693F" w14:textId="686AA1A1" w:rsidR="00C33939" w:rsidRPr="00B96203" w:rsidRDefault="00C33939">
      <w:r>
        <w:rPr>
          <w:rFonts w:hint="eastAsia"/>
        </w:rPr>
        <w:t>課程介紹</w:t>
      </w:r>
      <w:r>
        <w:rPr>
          <w:rFonts w:hint="eastAsia"/>
        </w:rPr>
        <w:t xml:space="preserve">:  </w:t>
      </w:r>
      <w:r>
        <w:rPr>
          <w:rFonts w:hint="eastAsia"/>
        </w:rPr>
        <w:t>本課程論述改革宗「基督論」教義，首先是歷史分析</w:t>
      </w:r>
      <w:r>
        <w:rPr>
          <w:rFonts w:hint="eastAsia"/>
        </w:rPr>
        <w:t xml:space="preserve">: </w:t>
      </w:r>
      <w:r>
        <w:rPr>
          <w:rFonts w:hint="eastAsia"/>
        </w:rPr>
        <w:t>簡介從改教時期至現今的「基督論」。然後是神學論述，根據</w:t>
      </w:r>
      <w:proofErr w:type="gramStart"/>
      <w:r>
        <w:rPr>
          <w:rFonts w:hint="eastAsia"/>
        </w:rPr>
        <w:t>聖經來</w:t>
      </w:r>
      <w:r w:rsidR="00B96203">
        <w:rPr>
          <w:rFonts w:hint="eastAsia"/>
        </w:rPr>
        <w:t>詳</w:t>
      </w:r>
      <w:r>
        <w:rPr>
          <w:rFonts w:hint="eastAsia"/>
        </w:rPr>
        <w:t>論</w:t>
      </w:r>
      <w:proofErr w:type="gramEnd"/>
      <w:r>
        <w:rPr>
          <w:rFonts w:hint="eastAsia"/>
        </w:rPr>
        <w:t>重要課題</w:t>
      </w:r>
      <w:r>
        <w:rPr>
          <w:rFonts w:hint="eastAsia"/>
        </w:rPr>
        <w:t xml:space="preserve">: 1. </w:t>
      </w:r>
      <w:r>
        <w:rPr>
          <w:rFonts w:hint="eastAsia"/>
        </w:rPr>
        <w:t>基督論的首要性和中心性；</w:t>
      </w: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救恩計畫</w:t>
      </w:r>
      <w:proofErr w:type="gramEnd"/>
      <w:r>
        <w:rPr>
          <w:rFonts w:hint="eastAsia"/>
        </w:rPr>
        <w:t>和</w:t>
      </w:r>
      <w:proofErr w:type="gramStart"/>
      <w:r>
        <w:rPr>
          <w:rFonts w:hint="eastAsia"/>
        </w:rPr>
        <w:t>聖約</w:t>
      </w:r>
      <w:proofErr w:type="gramEnd"/>
      <w:r>
        <w:rPr>
          <w:rFonts w:hint="eastAsia"/>
        </w:rPr>
        <w:t>架構；</w:t>
      </w:r>
      <w:r>
        <w:rPr>
          <w:rFonts w:hint="eastAsia"/>
        </w:rPr>
        <w:t>3.</w:t>
      </w:r>
      <w:r w:rsidR="00B96203">
        <w:rPr>
          <w:rFonts w:hint="eastAsia"/>
        </w:rPr>
        <w:t xml:space="preserve"> </w:t>
      </w:r>
      <w:r w:rsidR="00B96203">
        <w:rPr>
          <w:rFonts w:hint="eastAsia"/>
        </w:rPr>
        <w:t>基督的位格和屬性；</w:t>
      </w:r>
      <w:r w:rsidR="00B96203">
        <w:rPr>
          <w:rFonts w:hint="eastAsia"/>
        </w:rPr>
        <w:t xml:space="preserve">4. </w:t>
      </w:r>
      <w:r w:rsidR="00B96203">
        <w:rPr>
          <w:rFonts w:hint="eastAsia"/>
        </w:rPr>
        <w:t>基督的職分和狀態；</w:t>
      </w:r>
      <w:r w:rsidR="00B96203">
        <w:rPr>
          <w:rFonts w:hint="eastAsia"/>
        </w:rPr>
        <w:t xml:space="preserve">5. </w:t>
      </w:r>
      <w:r w:rsidR="00B96203">
        <w:rPr>
          <w:rFonts w:hint="eastAsia"/>
        </w:rPr>
        <w:t>基督的贖罪</w:t>
      </w:r>
      <w:proofErr w:type="gramStart"/>
      <w:r w:rsidR="00B96203">
        <w:rPr>
          <w:rFonts w:hint="eastAsia"/>
        </w:rPr>
        <w:t>大工，代贖</w:t>
      </w:r>
      <w:proofErr w:type="gramEnd"/>
      <w:r w:rsidR="00B96203">
        <w:rPr>
          <w:rFonts w:hint="eastAsia"/>
        </w:rPr>
        <w:t>的性質和範圍；</w:t>
      </w:r>
      <w:r w:rsidR="00B96203">
        <w:rPr>
          <w:rFonts w:hint="eastAsia"/>
        </w:rPr>
        <w:t xml:space="preserve">6. </w:t>
      </w:r>
      <w:proofErr w:type="gramStart"/>
      <w:r w:rsidR="00B96203">
        <w:rPr>
          <w:rFonts w:hint="eastAsia"/>
        </w:rPr>
        <w:t>聖約中的</w:t>
      </w:r>
      <w:proofErr w:type="gramEnd"/>
      <w:r w:rsidR="00B96203">
        <w:rPr>
          <w:rFonts w:hint="eastAsia"/>
        </w:rPr>
        <w:t>基督</w:t>
      </w:r>
      <w:r w:rsidR="00B96203">
        <w:rPr>
          <w:rFonts w:hint="eastAsia"/>
        </w:rPr>
        <w:t xml:space="preserve">: </w:t>
      </w:r>
      <w:r w:rsidR="00B96203">
        <w:rPr>
          <w:rFonts w:hint="eastAsia"/>
        </w:rPr>
        <w:t>從救贖歷史</w:t>
      </w:r>
      <w:r w:rsidR="00B96203">
        <w:rPr>
          <w:rFonts w:hint="eastAsia"/>
        </w:rPr>
        <w:t>(</w:t>
      </w:r>
      <w:r w:rsidR="00B96203">
        <w:rPr>
          <w:rFonts w:hint="eastAsia"/>
        </w:rPr>
        <w:t>橫向</w:t>
      </w:r>
      <w:r w:rsidR="00B96203">
        <w:rPr>
          <w:rFonts w:hint="eastAsia"/>
        </w:rPr>
        <w:t>)</w:t>
      </w:r>
      <w:r w:rsidR="00B96203">
        <w:rPr>
          <w:rFonts w:hint="eastAsia"/>
        </w:rPr>
        <w:t>與天地對照</w:t>
      </w:r>
      <w:r w:rsidR="00B96203">
        <w:rPr>
          <w:rFonts w:hint="eastAsia"/>
        </w:rPr>
        <w:t>(</w:t>
      </w:r>
      <w:r w:rsidR="00B96203">
        <w:rPr>
          <w:rFonts w:hint="eastAsia"/>
        </w:rPr>
        <w:t>縱向</w:t>
      </w:r>
      <w:r w:rsidR="00B96203">
        <w:rPr>
          <w:rFonts w:hint="eastAsia"/>
        </w:rPr>
        <w:t>)</w:t>
      </w:r>
      <w:r w:rsidR="00B96203">
        <w:rPr>
          <w:rFonts w:hint="eastAsia"/>
        </w:rPr>
        <w:t>來論述主基督是更美之約的中保，講述希伯來書的神學。</w:t>
      </w:r>
      <w:r w:rsidR="006A2306">
        <w:rPr>
          <w:rFonts w:hint="eastAsia"/>
        </w:rPr>
        <w:t>課程目標是幫助學生根據聖經，以「認識主基督」為至寶，來愛慕、事奉、榮耀主基督。</w:t>
      </w:r>
    </w:p>
    <w:p w14:paraId="07CCFF4F" w14:textId="6D3E60C4" w:rsidR="00C33939" w:rsidRDefault="006A2306">
      <w:r>
        <w:rPr>
          <w:rFonts w:hint="eastAsia"/>
        </w:rPr>
        <w:t>課程時間</w:t>
      </w:r>
      <w:r>
        <w:rPr>
          <w:rFonts w:hint="eastAsia"/>
        </w:rPr>
        <w:t>:</w:t>
      </w:r>
    </w:p>
    <w:p w14:paraId="59D2A085" w14:textId="3B63486F" w:rsidR="006A2306" w:rsidRDefault="006A2306">
      <w:r>
        <w:rPr>
          <w:rFonts w:hint="eastAsia"/>
        </w:rPr>
        <w:t>主後</w:t>
      </w:r>
      <w:r>
        <w:rPr>
          <w:rFonts w:hint="eastAsia"/>
        </w:rPr>
        <w:t>2026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20-24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周一至周五</w:t>
      </w:r>
      <w:r>
        <w:rPr>
          <w:rFonts w:hint="eastAsia"/>
        </w:rPr>
        <w:t xml:space="preserve">) 8:30 </w:t>
      </w:r>
      <w:r>
        <w:t>–</w:t>
      </w:r>
      <w:r>
        <w:rPr>
          <w:rFonts w:hint="eastAsia"/>
        </w:rPr>
        <w:t xml:space="preserve"> 12:30</w:t>
      </w:r>
    </w:p>
    <w:p w14:paraId="78CB8242" w14:textId="022A25E7" w:rsidR="006A2306" w:rsidRDefault="006A2306">
      <w:r>
        <w:rPr>
          <w:rFonts w:hint="eastAsia"/>
        </w:rPr>
        <w:t>晚間講座</w:t>
      </w:r>
      <w:r>
        <w:rPr>
          <w:rFonts w:hint="eastAsia"/>
        </w:rPr>
        <w:t>: 4/23</w:t>
      </w:r>
      <w:r>
        <w:rPr>
          <w:rFonts w:hint="eastAsia"/>
        </w:rPr>
        <w:t>周四，</w:t>
      </w:r>
      <w:r>
        <w:rPr>
          <w:rFonts w:hint="eastAsia"/>
        </w:rPr>
        <w:t>4/24</w:t>
      </w:r>
      <w:r>
        <w:rPr>
          <w:rFonts w:hint="eastAsia"/>
        </w:rPr>
        <w:t>周五，晚</w:t>
      </w:r>
      <w:r>
        <w:rPr>
          <w:rFonts w:hint="eastAsia"/>
        </w:rPr>
        <w:t xml:space="preserve">7:00 </w:t>
      </w:r>
      <w:r>
        <w:t>–</w:t>
      </w:r>
      <w:r>
        <w:rPr>
          <w:rFonts w:hint="eastAsia"/>
        </w:rPr>
        <w:t xml:space="preserve"> 9:00</w:t>
      </w:r>
    </w:p>
    <w:p w14:paraId="6D8F24CB" w14:textId="7BBA21CE" w:rsidR="006A2306" w:rsidRPr="00933716" w:rsidRDefault="006A2306">
      <w:r>
        <w:rPr>
          <w:rFonts w:hint="eastAsia"/>
        </w:rPr>
        <w:t>1.</w:t>
      </w:r>
      <w:r>
        <w:rPr>
          <w:rFonts w:hint="eastAsia"/>
        </w:rPr>
        <w:t>【</w:t>
      </w:r>
      <w:r w:rsidR="00256588">
        <w:rPr>
          <w:rFonts w:hint="eastAsia"/>
        </w:rPr>
        <w:t>從約櫃來看</w:t>
      </w:r>
      <w:r>
        <w:rPr>
          <w:rFonts w:hint="eastAsia"/>
        </w:rPr>
        <w:t>基督</w:t>
      </w:r>
      <w:r w:rsidR="00236DB9">
        <w:rPr>
          <w:rFonts w:hint="eastAsia"/>
        </w:rPr>
        <w:t>的代贖】</w:t>
      </w:r>
      <w:r w:rsidR="00256588">
        <w:rPr>
          <w:rFonts w:hint="eastAsia"/>
        </w:rPr>
        <w:t>會幕至聖所裡有「約櫃」，</w:t>
      </w:r>
      <w:r w:rsidR="00B54D55">
        <w:rPr>
          <w:rFonts w:hint="eastAsia"/>
        </w:rPr>
        <w:t>「約櫃」裡面有甚麼</w:t>
      </w:r>
      <w:r w:rsidR="00B54D55">
        <w:rPr>
          <w:rFonts w:hint="eastAsia"/>
        </w:rPr>
        <w:t xml:space="preserve">? </w:t>
      </w:r>
      <w:r w:rsidR="00B54D55">
        <w:rPr>
          <w:rFonts w:hint="eastAsia"/>
        </w:rPr>
        <w:t>上面有甚麼呢</w:t>
      </w:r>
      <w:r w:rsidR="00B54D55">
        <w:rPr>
          <w:rFonts w:hint="eastAsia"/>
        </w:rPr>
        <w:t xml:space="preserve">? </w:t>
      </w:r>
      <w:proofErr w:type="gramStart"/>
      <w:r w:rsidR="00B54D55">
        <w:rPr>
          <w:rFonts w:hint="eastAsia"/>
        </w:rPr>
        <w:t>這些預表甚麼</w:t>
      </w:r>
      <w:proofErr w:type="gramEnd"/>
      <w:r w:rsidR="00B54D55">
        <w:rPr>
          <w:rFonts w:hint="eastAsia"/>
        </w:rPr>
        <w:t>呢</w:t>
      </w:r>
      <w:r w:rsidR="00B54D55">
        <w:rPr>
          <w:rFonts w:hint="eastAsia"/>
        </w:rPr>
        <w:t xml:space="preserve">? </w:t>
      </w:r>
      <w:r w:rsidR="00A93881">
        <w:rPr>
          <w:rFonts w:hint="eastAsia"/>
        </w:rPr>
        <w:t>從舊約大祭司在「贖罪日」的獻祭</w:t>
      </w:r>
      <w:r w:rsidR="00933716">
        <w:rPr>
          <w:rFonts w:hint="eastAsia"/>
        </w:rPr>
        <w:t>過程</w:t>
      </w:r>
      <w:r w:rsidR="00A93881">
        <w:rPr>
          <w:rFonts w:hint="eastAsia"/>
        </w:rPr>
        <w:t>(</w:t>
      </w:r>
      <w:r w:rsidR="00E22BC4">
        <w:rPr>
          <w:rFonts w:hint="eastAsia"/>
        </w:rPr>
        <w:t>利</w:t>
      </w:r>
      <w:r w:rsidR="00E22BC4">
        <w:rPr>
          <w:rFonts w:hint="eastAsia"/>
        </w:rPr>
        <w:t>16</w:t>
      </w:r>
      <w:r w:rsidR="00E22BC4">
        <w:rPr>
          <w:rFonts w:hint="eastAsia"/>
        </w:rPr>
        <w:t>章</w:t>
      </w:r>
      <w:r w:rsidR="00A93881">
        <w:rPr>
          <w:rFonts w:hint="eastAsia"/>
        </w:rPr>
        <w:t>)</w:t>
      </w:r>
      <w:r w:rsidR="00A93881">
        <w:rPr>
          <w:rFonts w:hint="eastAsia"/>
        </w:rPr>
        <w:t>，來思想主基督是新約的大祭司，如何為我們在地上</w:t>
      </w:r>
      <w:r w:rsidR="00933716">
        <w:rPr>
          <w:rFonts w:hint="eastAsia"/>
        </w:rPr>
        <w:t>完成一次永遠的贖罪，為我們進入天上至聖所</w:t>
      </w:r>
      <w:proofErr w:type="gramStart"/>
      <w:r w:rsidR="00933716">
        <w:rPr>
          <w:rFonts w:hint="eastAsia"/>
        </w:rPr>
        <w:t>的幔內</w:t>
      </w:r>
      <w:proofErr w:type="gramEnd"/>
      <w:r w:rsidR="00933716">
        <w:rPr>
          <w:rFonts w:hint="eastAsia"/>
        </w:rPr>
        <w:t>(</w:t>
      </w:r>
      <w:r w:rsidR="00933716">
        <w:rPr>
          <w:rFonts w:hint="eastAsia"/>
        </w:rPr>
        <w:t>來</w:t>
      </w:r>
      <w:r w:rsidR="00933716">
        <w:rPr>
          <w:rFonts w:hint="eastAsia"/>
        </w:rPr>
        <w:t>9</w:t>
      </w:r>
      <w:r w:rsidR="00933716">
        <w:rPr>
          <w:rFonts w:hint="eastAsia"/>
        </w:rPr>
        <w:t>章</w:t>
      </w:r>
      <w:r w:rsidR="00933716">
        <w:rPr>
          <w:rFonts w:hint="eastAsia"/>
        </w:rPr>
        <w:t>)</w:t>
      </w:r>
      <w:r w:rsidR="00933716">
        <w:rPr>
          <w:rFonts w:hint="eastAsia"/>
        </w:rPr>
        <w:t>，為我們開了那又新又活的路，來到神的施恩寶座前。</w:t>
      </w:r>
    </w:p>
    <w:p w14:paraId="70137661" w14:textId="53607326" w:rsidR="006A2306" w:rsidRDefault="006A2306">
      <w:r>
        <w:rPr>
          <w:rFonts w:hint="eastAsia"/>
        </w:rPr>
        <w:t>2.</w:t>
      </w:r>
      <w:r w:rsidR="00236DB9">
        <w:rPr>
          <w:rFonts w:hint="eastAsia"/>
        </w:rPr>
        <w:t>【</w:t>
      </w:r>
      <w:r w:rsidR="00256588">
        <w:rPr>
          <w:rFonts w:hint="eastAsia"/>
        </w:rPr>
        <w:t>從金香爐來看</w:t>
      </w:r>
      <w:r w:rsidR="00236DB9">
        <w:rPr>
          <w:rFonts w:hint="eastAsia"/>
        </w:rPr>
        <w:t>基督的代禱】</w:t>
      </w:r>
      <w:r w:rsidR="00256588">
        <w:rPr>
          <w:rFonts w:hint="eastAsia"/>
        </w:rPr>
        <w:t>會幕中的金香臺，是屬於至聖所的，大祭司的金香爐要從金香臺取炭火燒</w:t>
      </w:r>
      <w:r w:rsidR="00B54D55">
        <w:rPr>
          <w:rFonts w:hint="eastAsia"/>
        </w:rPr>
        <w:t>香，這預表甚麼意思呢</w:t>
      </w:r>
      <w:r w:rsidR="00B54D55">
        <w:rPr>
          <w:rFonts w:hint="eastAsia"/>
        </w:rPr>
        <w:t xml:space="preserve">? </w:t>
      </w:r>
      <w:r w:rsidR="00933716">
        <w:rPr>
          <w:rFonts w:hint="eastAsia"/>
        </w:rPr>
        <w:t>主基督是我們的大祭司，如今在寶座上替我們祈求，使我們得救到底，永不滅亡。主基督</w:t>
      </w:r>
      <w:r w:rsidR="00B54D55">
        <w:rPr>
          <w:rFonts w:hint="eastAsia"/>
        </w:rPr>
        <w:t>繼續</w:t>
      </w:r>
      <w:r w:rsidR="00933716">
        <w:rPr>
          <w:rFonts w:hint="eastAsia"/>
        </w:rPr>
        <w:t>為你祈求，他在為你代禱的內容是甚麼呢</w:t>
      </w:r>
      <w:r w:rsidR="00933716">
        <w:rPr>
          <w:rFonts w:hint="eastAsia"/>
        </w:rPr>
        <w:t xml:space="preserve">? </w:t>
      </w:r>
      <w:r w:rsidR="00B54D55">
        <w:rPr>
          <w:rFonts w:hint="eastAsia"/>
        </w:rPr>
        <w:t>(</w:t>
      </w:r>
      <w:r w:rsidR="00933716">
        <w:rPr>
          <w:rFonts w:hint="eastAsia"/>
        </w:rPr>
        <w:t>民</w:t>
      </w:r>
      <w:r w:rsidR="00933716">
        <w:rPr>
          <w:rFonts w:hint="eastAsia"/>
        </w:rPr>
        <w:t>6:24</w:t>
      </w:r>
      <w:r w:rsidR="00B54D55">
        <w:rPr>
          <w:rFonts w:hint="eastAsia"/>
        </w:rPr>
        <w:t>-26</w:t>
      </w:r>
      <w:r w:rsidR="00B54D55">
        <w:rPr>
          <w:rFonts w:hint="eastAsia"/>
        </w:rPr>
        <w:t>；</w:t>
      </w:r>
      <w:r w:rsidR="00E22BC4">
        <w:rPr>
          <w:rFonts w:hint="eastAsia"/>
        </w:rPr>
        <w:t>約</w:t>
      </w:r>
      <w:r w:rsidR="00E22BC4">
        <w:rPr>
          <w:rFonts w:hint="eastAsia"/>
        </w:rPr>
        <w:t>17</w:t>
      </w:r>
      <w:r w:rsidR="00E22BC4">
        <w:rPr>
          <w:rFonts w:hint="eastAsia"/>
        </w:rPr>
        <w:t>章；路</w:t>
      </w:r>
      <w:r w:rsidR="00E22BC4">
        <w:rPr>
          <w:rFonts w:hint="eastAsia"/>
        </w:rPr>
        <w:t>22:31-32</w:t>
      </w:r>
      <w:r w:rsidR="00B54D55">
        <w:rPr>
          <w:rFonts w:hint="eastAsia"/>
        </w:rPr>
        <w:t xml:space="preserve">) </w:t>
      </w:r>
      <w:r w:rsidR="00256588">
        <w:rPr>
          <w:rFonts w:hint="eastAsia"/>
        </w:rPr>
        <w:t>我們彼此代求是奉主基督的名，在他的代禱裡有分。</w:t>
      </w:r>
    </w:p>
    <w:p w14:paraId="49F8DAC7" w14:textId="5769678C" w:rsidR="00236DB9" w:rsidRDefault="00236DB9">
      <w:r>
        <w:rPr>
          <w:rFonts w:hint="eastAsia"/>
        </w:rPr>
        <w:t>課前閱讀</w:t>
      </w:r>
      <w:r>
        <w:rPr>
          <w:rFonts w:hint="eastAsia"/>
        </w:rPr>
        <w:t xml:space="preserve">: </w:t>
      </w:r>
    </w:p>
    <w:p w14:paraId="6AB38F98" w14:textId="30B68E2F" w:rsidR="00236DB9" w:rsidRPr="00F42597" w:rsidRDefault="00236DB9" w:rsidP="00236DB9">
      <w:pPr>
        <w:ind w:right="-91"/>
        <w:rPr>
          <w:rFonts w:ascii="Times New Roman" w:hAnsi="Times New Roman" w:cs="Times New Roman"/>
        </w:rPr>
      </w:pPr>
      <w:r w:rsidRPr="00F42597">
        <w:rPr>
          <w:rFonts w:ascii="Times New Roman" w:hAnsi="Times New Roman" w:cs="Times New Roman"/>
        </w:rPr>
        <w:t xml:space="preserve">Westminster Confession of Faith, chapter </w:t>
      </w:r>
      <w:r>
        <w:rPr>
          <w:rFonts w:ascii="Times New Roman" w:hAnsi="Times New Roman" w:cs="Times New Roman" w:hint="eastAsia"/>
        </w:rPr>
        <w:t>8</w:t>
      </w:r>
      <w:r w:rsidRPr="00F42597">
        <w:rPr>
          <w:rFonts w:ascii="Times New Roman" w:hAnsi="Times New Roman" w:cs="Times New Roman"/>
        </w:rPr>
        <w:t>「西敏信條</w:t>
      </w:r>
      <w:r>
        <w:rPr>
          <w:rFonts w:ascii="Times New Roman" w:hAnsi="Times New Roman" w:cs="Times New Roman" w:hint="eastAsia"/>
        </w:rPr>
        <w:t>第</w:t>
      </w:r>
      <w:r>
        <w:rPr>
          <w:rFonts w:ascii="Times New Roman" w:hAnsi="Times New Roman" w:cs="Times New Roman" w:hint="eastAsia"/>
        </w:rPr>
        <w:t>8</w:t>
      </w:r>
      <w:r w:rsidRPr="00F42597">
        <w:rPr>
          <w:rFonts w:ascii="Times New Roman" w:hAnsi="Times New Roman" w:cs="Times New Roman"/>
        </w:rPr>
        <w:t>章」</w:t>
      </w:r>
    </w:p>
    <w:p w14:paraId="0598ABF7" w14:textId="66797B70" w:rsidR="00236DB9" w:rsidRDefault="00236DB9" w:rsidP="00236D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指定閱讀</w:t>
      </w:r>
      <w:r>
        <w:rPr>
          <w:rFonts w:ascii="Times New Roman" w:hAnsi="Times New Roman" w:cs="Times New Roman" w:hint="eastAsia"/>
        </w:rPr>
        <w:t>:</w:t>
      </w:r>
    </w:p>
    <w:p w14:paraId="474B2591" w14:textId="77777777" w:rsidR="009A5D10" w:rsidRDefault="00236DB9" w:rsidP="00236DB9">
      <w:r>
        <w:rPr>
          <w:rFonts w:hint="eastAsia"/>
        </w:rPr>
        <w:t>1.</w:t>
      </w:r>
      <w:r w:rsidR="00F2520F">
        <w:rPr>
          <w:rFonts w:hint="eastAsia"/>
        </w:rPr>
        <w:t xml:space="preserve"> John Calvin, Institutes of Christian Religion, Vol 2, </w:t>
      </w:r>
      <w:r w:rsidR="009A5D10">
        <w:t xml:space="preserve">Chap. 7-17 </w:t>
      </w:r>
    </w:p>
    <w:p w14:paraId="4D09CBDE" w14:textId="5883D880" w:rsidR="00236DB9" w:rsidRDefault="009A5D10" w:rsidP="00236DB9">
      <w:r>
        <w:t xml:space="preserve">  </w:t>
      </w:r>
      <w:r w:rsidR="00236DB9">
        <w:rPr>
          <w:rFonts w:hint="eastAsia"/>
        </w:rPr>
        <w:t>加爾文，【基督教要義】，卷二</w:t>
      </w:r>
      <w:proofErr w:type="gramStart"/>
      <w:r>
        <w:t>7</w:t>
      </w:r>
      <w:proofErr w:type="gramEnd"/>
      <w:r>
        <w:t>-17</w:t>
      </w:r>
      <w:r w:rsidR="00236DB9">
        <w:rPr>
          <w:rFonts w:hint="eastAsia"/>
        </w:rPr>
        <w:t>章；【操練敬虔】上冊</w:t>
      </w:r>
      <w:r w:rsidR="00E22BC4">
        <w:rPr>
          <w:rFonts w:hint="eastAsia"/>
        </w:rPr>
        <w:t>，第</w:t>
      </w:r>
      <w:r w:rsidR="00E22BC4">
        <w:rPr>
          <w:rFonts w:hint="eastAsia"/>
        </w:rPr>
        <w:t>303-400</w:t>
      </w:r>
      <w:r w:rsidR="00E22BC4">
        <w:rPr>
          <w:rFonts w:hint="eastAsia"/>
        </w:rPr>
        <w:t>頁；</w:t>
      </w:r>
      <w:proofErr w:type="gramStart"/>
      <w:r w:rsidR="00E22BC4">
        <w:rPr>
          <w:rFonts w:hint="eastAsia"/>
        </w:rPr>
        <w:t>中冊</w:t>
      </w:r>
      <w:proofErr w:type="gramEnd"/>
      <w:r w:rsidR="00E22BC4">
        <w:rPr>
          <w:rFonts w:hint="eastAsia"/>
        </w:rPr>
        <w:t>，第</w:t>
      </w:r>
      <w:r w:rsidR="00E22BC4">
        <w:rPr>
          <w:rFonts w:hint="eastAsia"/>
        </w:rPr>
        <w:t>1-121</w:t>
      </w:r>
      <w:r w:rsidR="00E22BC4">
        <w:rPr>
          <w:rFonts w:hint="eastAsia"/>
        </w:rPr>
        <w:t>頁</w:t>
      </w:r>
      <w:r w:rsidR="00236DB9">
        <w:rPr>
          <w:rFonts w:hint="eastAsia"/>
        </w:rPr>
        <w:t xml:space="preserve"> </w:t>
      </w:r>
    </w:p>
    <w:p w14:paraId="0BDED2C7" w14:textId="30CAA342" w:rsidR="00236DB9" w:rsidRDefault="00236DB9" w:rsidP="00236DB9">
      <w:r>
        <w:rPr>
          <w:rFonts w:hint="eastAsia"/>
        </w:rPr>
        <w:t>2.</w:t>
      </w:r>
      <w:r w:rsidR="00F2520F">
        <w:rPr>
          <w:rFonts w:hint="eastAsia"/>
        </w:rPr>
        <w:t xml:space="preserve"> Herman Bavinck, Reformed Dogmatics, Vol 3,</w:t>
      </w:r>
      <w:r w:rsidR="00F539AC">
        <w:rPr>
          <w:rFonts w:hint="eastAsia"/>
        </w:rPr>
        <w:t xml:space="preserve"> Part 2 &amp;3, pp.193-484</w:t>
      </w:r>
    </w:p>
    <w:p w14:paraId="7E48C892" w14:textId="61FB387C" w:rsidR="00236DB9" w:rsidRDefault="00236DB9" w:rsidP="00236DB9">
      <w:r>
        <w:rPr>
          <w:rFonts w:hint="eastAsia"/>
        </w:rPr>
        <w:t>3.</w:t>
      </w:r>
      <w:r w:rsidR="00F2520F">
        <w:rPr>
          <w:rFonts w:hint="eastAsia"/>
        </w:rPr>
        <w:t xml:space="preserve">Louis Berkhof, Systematic Theology, </w:t>
      </w:r>
      <w:r w:rsidR="00F539AC">
        <w:rPr>
          <w:rFonts w:hint="eastAsia"/>
        </w:rPr>
        <w:t xml:space="preserve">Part 4, </w:t>
      </w:r>
      <w:r>
        <w:rPr>
          <w:rFonts w:hint="eastAsia"/>
        </w:rPr>
        <w:t>伯克富，【系統神學】，第</w:t>
      </w:r>
      <w:r w:rsidR="009A5D10">
        <w:rPr>
          <w:rFonts w:hint="eastAsia"/>
        </w:rPr>
        <w:t>四</w:t>
      </w:r>
      <w:r>
        <w:rPr>
          <w:rFonts w:hint="eastAsia"/>
        </w:rPr>
        <w:t>部分</w:t>
      </w:r>
    </w:p>
    <w:p w14:paraId="4DA6E464" w14:textId="7C44621A" w:rsidR="00173EFF" w:rsidRDefault="00173EFF" w:rsidP="00236DB9">
      <w:r>
        <w:rPr>
          <w:rFonts w:hint="eastAsia"/>
        </w:rPr>
        <w:t>4</w:t>
      </w:r>
      <w:r w:rsidR="00236DB9">
        <w:rPr>
          <w:rFonts w:hint="eastAsia"/>
        </w:rPr>
        <w:t>.</w:t>
      </w:r>
      <w:r>
        <w:rPr>
          <w:rFonts w:hint="eastAsia"/>
        </w:rPr>
        <w:t xml:space="preserve"> John Owen, The Glory of Christ, </w:t>
      </w:r>
      <w:r>
        <w:rPr>
          <w:rFonts w:hint="eastAsia"/>
        </w:rPr>
        <w:t>約翰歐文，【基督的榮耀】</w:t>
      </w:r>
    </w:p>
    <w:p w14:paraId="07E4D54C" w14:textId="5560D6A1" w:rsidR="00173EFF" w:rsidRPr="00173EFF" w:rsidRDefault="00173EFF" w:rsidP="00236DB9">
      <w:r>
        <w:rPr>
          <w:rFonts w:hint="eastAsia"/>
        </w:rPr>
        <w:t xml:space="preserve">5. Mark Jones, Knowing Christ, </w:t>
      </w:r>
      <w:r>
        <w:rPr>
          <w:rFonts w:hint="eastAsia"/>
        </w:rPr>
        <w:t>馬克瓊斯，【認識基督的</w:t>
      </w:r>
      <w:r>
        <w:rPr>
          <w:rFonts w:hint="eastAsia"/>
        </w:rPr>
        <w:t>27</w:t>
      </w:r>
      <w:r>
        <w:rPr>
          <w:rFonts w:hint="eastAsia"/>
        </w:rPr>
        <w:t>堂必修課】</w:t>
      </w:r>
    </w:p>
    <w:p w14:paraId="40F76A32" w14:textId="19E54AF3" w:rsidR="00236DB9" w:rsidRPr="00B14A28" w:rsidRDefault="00CB6EC9" w:rsidP="00236DB9">
      <w:r>
        <w:rPr>
          <w:rFonts w:hint="eastAsia"/>
        </w:rPr>
        <w:lastRenderedPageBreak/>
        <w:t>6</w:t>
      </w:r>
      <w:r w:rsidR="00F2520F">
        <w:rPr>
          <w:rFonts w:hint="eastAsia"/>
        </w:rPr>
        <w:t>.</w:t>
      </w:r>
      <w:r w:rsidR="00236DB9">
        <w:rPr>
          <w:rFonts w:hint="eastAsia"/>
        </w:rPr>
        <w:t>呂沛淵，</w:t>
      </w:r>
      <w:r w:rsidR="006A57E5">
        <w:rPr>
          <w:rFonts w:hint="eastAsia"/>
        </w:rPr>
        <w:t>【</w:t>
      </w:r>
      <w:r w:rsidR="00236DB9">
        <w:rPr>
          <w:rFonts w:hint="eastAsia"/>
        </w:rPr>
        <w:t>生命之道</w:t>
      </w:r>
      <w:r w:rsidR="006A57E5">
        <w:rPr>
          <w:rFonts w:hint="eastAsia"/>
        </w:rPr>
        <w:t>】</w:t>
      </w:r>
      <w:r w:rsidR="00236DB9">
        <w:rPr>
          <w:rFonts w:hint="eastAsia"/>
        </w:rPr>
        <w:t>，卷二，</w:t>
      </w:r>
      <w:r w:rsidR="00173EFF">
        <w:rPr>
          <w:rFonts w:hint="eastAsia"/>
        </w:rPr>
        <w:t>5</w:t>
      </w:r>
      <w:r w:rsidR="00236DB9">
        <w:rPr>
          <w:rFonts w:hint="eastAsia"/>
        </w:rPr>
        <w:t>-</w:t>
      </w:r>
      <w:r w:rsidR="00173EFF">
        <w:rPr>
          <w:rFonts w:hint="eastAsia"/>
        </w:rPr>
        <w:t>8</w:t>
      </w:r>
      <w:r w:rsidR="00236DB9">
        <w:rPr>
          <w:rFonts w:hint="eastAsia"/>
        </w:rPr>
        <w:t>課</w:t>
      </w:r>
    </w:p>
    <w:p w14:paraId="6EB1DEB9" w14:textId="5D268828" w:rsidR="00236DB9" w:rsidRDefault="00CB6EC9" w:rsidP="00236DB9">
      <w:r>
        <w:rPr>
          <w:rFonts w:hint="eastAsia"/>
        </w:rPr>
        <w:t>7</w:t>
      </w:r>
      <w:r w:rsidR="006A57E5">
        <w:rPr>
          <w:rFonts w:hint="eastAsia"/>
        </w:rPr>
        <w:t>.</w:t>
      </w:r>
      <w:r w:rsidR="006A57E5">
        <w:rPr>
          <w:rFonts w:hint="eastAsia"/>
        </w:rPr>
        <w:t>呂沛淵，【唯獨基督】</w:t>
      </w:r>
    </w:p>
    <w:p w14:paraId="1B5C4246" w14:textId="77777777" w:rsidR="006A57E5" w:rsidRDefault="006A57E5" w:rsidP="00236DB9"/>
    <w:p w14:paraId="38BA41E3" w14:textId="4A618C9D" w:rsidR="00236DB9" w:rsidRDefault="00236DB9" w:rsidP="00236DB9">
      <w:r>
        <w:rPr>
          <w:rFonts w:hint="eastAsia"/>
        </w:rPr>
        <w:t>參考閱讀</w:t>
      </w:r>
    </w:p>
    <w:p w14:paraId="7C94E243" w14:textId="77777777" w:rsidR="00236DB9" w:rsidRDefault="00236DB9" w:rsidP="00236DB9">
      <w:pPr>
        <w:pStyle w:val="a9"/>
        <w:numPr>
          <w:ilvl w:val="0"/>
          <w:numId w:val="1"/>
        </w:numPr>
      </w:pPr>
      <w:r>
        <w:rPr>
          <w:rFonts w:hint="eastAsia"/>
        </w:rPr>
        <w:t xml:space="preserve">Thomas Watson, Body of Divinity  </w:t>
      </w:r>
      <w:r>
        <w:rPr>
          <w:rFonts w:hint="eastAsia"/>
        </w:rPr>
        <w:t>【系統神學】</w:t>
      </w:r>
    </w:p>
    <w:p w14:paraId="76B91AA6" w14:textId="77777777" w:rsidR="00236DB9" w:rsidRDefault="00236DB9" w:rsidP="00236DB9">
      <w:pPr>
        <w:pStyle w:val="a9"/>
        <w:numPr>
          <w:ilvl w:val="0"/>
          <w:numId w:val="1"/>
        </w:numPr>
      </w:pPr>
      <w:r>
        <w:rPr>
          <w:rFonts w:hint="eastAsia"/>
        </w:rPr>
        <w:t xml:space="preserve">Peter van </w:t>
      </w:r>
      <w:proofErr w:type="gramStart"/>
      <w:r>
        <w:rPr>
          <w:rFonts w:hint="eastAsia"/>
        </w:rPr>
        <w:t xml:space="preserve">Mastricht,  </w:t>
      </w:r>
      <w:r>
        <w:t>Theoretical</w:t>
      </w:r>
      <w:proofErr w:type="gramEnd"/>
      <w:r>
        <w:rPr>
          <w:rFonts w:hint="eastAsia"/>
        </w:rPr>
        <w:t>-Practical Theology, Vol 3</w:t>
      </w:r>
    </w:p>
    <w:p w14:paraId="36404B51" w14:textId="739E5680" w:rsidR="00236DB9" w:rsidRDefault="00236DB9" w:rsidP="00236DB9">
      <w:pPr>
        <w:pStyle w:val="a9"/>
        <w:numPr>
          <w:ilvl w:val="0"/>
          <w:numId w:val="1"/>
        </w:numPr>
      </w:pPr>
      <w:r>
        <w:rPr>
          <w:rFonts w:hint="eastAsia"/>
        </w:rPr>
        <w:t xml:space="preserve">F. </w:t>
      </w:r>
      <w:proofErr w:type="spellStart"/>
      <w:r>
        <w:rPr>
          <w:rFonts w:hint="eastAsia"/>
        </w:rPr>
        <w:t>Turretin</w:t>
      </w:r>
      <w:proofErr w:type="spellEnd"/>
      <w:r>
        <w:rPr>
          <w:rFonts w:hint="eastAsia"/>
        </w:rPr>
        <w:t>, I</w:t>
      </w:r>
      <w:r>
        <w:t xml:space="preserve">nstitutes </w:t>
      </w:r>
      <w:proofErr w:type="gramStart"/>
      <w:r>
        <w:t xml:space="preserve">of </w:t>
      </w:r>
      <w:r>
        <w:rPr>
          <w:rFonts w:hint="eastAsia"/>
        </w:rPr>
        <w:t xml:space="preserve"> Elenctic</w:t>
      </w:r>
      <w:proofErr w:type="gramEnd"/>
      <w:r>
        <w:t xml:space="preserve"> Theology, Vol </w:t>
      </w:r>
      <w:r w:rsidR="00BD63A5">
        <w:t>2</w:t>
      </w:r>
    </w:p>
    <w:p w14:paraId="5B962363" w14:textId="15F27CFF" w:rsidR="00236DB9" w:rsidRDefault="00236DB9" w:rsidP="00236DB9">
      <w:pPr>
        <w:pStyle w:val="a9"/>
        <w:numPr>
          <w:ilvl w:val="0"/>
          <w:numId w:val="1"/>
        </w:numPr>
        <w:ind w:right="-91"/>
        <w:rPr>
          <w:rFonts w:ascii="Times New Roman" w:hAnsi="Times New Roman" w:cs="Times New Roman"/>
        </w:rPr>
      </w:pPr>
      <w:r w:rsidRPr="00765AAC">
        <w:rPr>
          <w:rFonts w:ascii="Times New Roman" w:hAnsi="Times New Roman" w:cs="Times New Roman" w:hint="eastAsia"/>
        </w:rPr>
        <w:t xml:space="preserve">Wilhelmus a Brakel, </w:t>
      </w:r>
      <w:r>
        <w:rPr>
          <w:rFonts w:ascii="Times New Roman" w:hAnsi="Times New Roman" w:cs="Times New Roman" w:hint="eastAsia"/>
        </w:rPr>
        <w:t xml:space="preserve">Christians Reasonable Service, </w:t>
      </w:r>
      <w:r w:rsidR="00422916">
        <w:rPr>
          <w:rFonts w:ascii="Times New Roman" w:hAnsi="Times New Roman" w:cs="Times New Roman" w:hint="eastAsia"/>
        </w:rPr>
        <w:t xml:space="preserve">Book I, </w:t>
      </w:r>
      <w:r>
        <w:rPr>
          <w:rFonts w:ascii="Times New Roman" w:hAnsi="Times New Roman" w:cs="Times New Roman" w:hint="eastAsia"/>
        </w:rPr>
        <w:t xml:space="preserve">Vol </w:t>
      </w:r>
      <w:r w:rsidR="00422916">
        <w:rPr>
          <w:rFonts w:ascii="Times New Roman" w:hAnsi="Times New Roman" w:cs="Times New Roman" w:hint="eastAsia"/>
        </w:rPr>
        <w:t xml:space="preserve">3 </w:t>
      </w:r>
    </w:p>
    <w:p w14:paraId="29D87950" w14:textId="77777777" w:rsidR="00236DB9" w:rsidRDefault="00236DB9" w:rsidP="00236DB9">
      <w:pPr>
        <w:pStyle w:val="a9"/>
        <w:ind w:right="-91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布雷克，【基督徒理所當然的事奉】</w:t>
      </w:r>
    </w:p>
    <w:p w14:paraId="70B2BE90" w14:textId="752ED8C4" w:rsidR="00236DB9" w:rsidRDefault="00236DB9" w:rsidP="00236DB9">
      <w:pPr>
        <w:pStyle w:val="a9"/>
        <w:numPr>
          <w:ilvl w:val="0"/>
          <w:numId w:val="1"/>
        </w:numPr>
      </w:pPr>
      <w:r>
        <w:rPr>
          <w:rFonts w:hint="eastAsia"/>
        </w:rPr>
        <w:t xml:space="preserve">Jonathan Edwards, </w:t>
      </w:r>
      <w:r w:rsidR="00F2520F">
        <w:rPr>
          <w:rFonts w:hint="eastAsia"/>
        </w:rPr>
        <w:t>Knowing Christ</w:t>
      </w:r>
    </w:p>
    <w:p w14:paraId="1445859D" w14:textId="606CD72C" w:rsidR="00236DB9" w:rsidRPr="00CB6EC9" w:rsidRDefault="00CB6EC9" w:rsidP="00CB6EC9">
      <w:pPr>
        <w:pStyle w:val="a9"/>
        <w:numPr>
          <w:ilvl w:val="0"/>
          <w:numId w:val="1"/>
        </w:numPr>
      </w:pPr>
      <w:r>
        <w:rPr>
          <w:rFonts w:hint="eastAsia"/>
        </w:rPr>
        <w:t>Phillip Hughes, The True Image, Part III, pp.213-414</w:t>
      </w:r>
    </w:p>
    <w:p w14:paraId="4A238FB5" w14:textId="2C780197" w:rsidR="00236DB9" w:rsidRDefault="00236DB9" w:rsidP="00236DB9">
      <w:pPr>
        <w:pStyle w:val="a9"/>
        <w:numPr>
          <w:ilvl w:val="0"/>
          <w:numId w:val="1"/>
        </w:numPr>
      </w:pPr>
      <w:r>
        <w:rPr>
          <w:rFonts w:hint="eastAsia"/>
        </w:rPr>
        <w:t>Charles Hodge, Systematic Theology, Vol 2</w:t>
      </w:r>
      <w:r w:rsidR="001517C0">
        <w:t xml:space="preserve">, Part III, Chap 3-13  </w:t>
      </w:r>
    </w:p>
    <w:p w14:paraId="6D4F085D" w14:textId="4E8D91DB" w:rsidR="006A57E5" w:rsidRDefault="006A57E5" w:rsidP="00236DB9">
      <w:pPr>
        <w:pStyle w:val="a9"/>
        <w:numPr>
          <w:ilvl w:val="0"/>
          <w:numId w:val="1"/>
        </w:numPr>
      </w:pPr>
      <w:r>
        <w:rPr>
          <w:rFonts w:hint="eastAsia"/>
        </w:rPr>
        <w:t>Sinclair Ferguson, Lessons from the Upper Room</w:t>
      </w:r>
    </w:p>
    <w:p w14:paraId="0EE0F79C" w14:textId="397F8CF3" w:rsidR="00236DB9" w:rsidRDefault="00236DB9" w:rsidP="00236DB9">
      <w:pPr>
        <w:pStyle w:val="a9"/>
        <w:numPr>
          <w:ilvl w:val="0"/>
          <w:numId w:val="1"/>
        </w:numPr>
      </w:pPr>
      <w:r>
        <w:rPr>
          <w:rFonts w:hint="eastAsia"/>
        </w:rPr>
        <w:t>John Murray, Collected Writings, Vol 2</w:t>
      </w:r>
    </w:p>
    <w:p w14:paraId="558AA749" w14:textId="734BE856" w:rsidR="00F2520F" w:rsidRDefault="00F2520F" w:rsidP="00236DB9">
      <w:pPr>
        <w:pStyle w:val="a9"/>
        <w:numPr>
          <w:ilvl w:val="0"/>
          <w:numId w:val="1"/>
        </w:numPr>
      </w:pPr>
      <w:r>
        <w:rPr>
          <w:rFonts w:hint="eastAsia"/>
        </w:rPr>
        <w:t>O. P. Robertson, Christ</w:t>
      </w:r>
      <w:r w:rsidR="006A57E5">
        <w:rPr>
          <w:rFonts w:hint="eastAsia"/>
        </w:rPr>
        <w:t xml:space="preserve"> </w:t>
      </w:r>
      <w:r>
        <w:rPr>
          <w:rFonts w:hint="eastAsia"/>
        </w:rPr>
        <w:t>of the Covenants</w:t>
      </w:r>
      <w:r w:rsidR="00CB6EC9">
        <w:rPr>
          <w:rFonts w:hint="eastAsia"/>
        </w:rPr>
        <w:t xml:space="preserve"> </w:t>
      </w:r>
      <w:r w:rsidR="00CB6EC9">
        <w:rPr>
          <w:rFonts w:hint="eastAsia"/>
        </w:rPr>
        <w:t>【聖約中的基督】</w:t>
      </w:r>
    </w:p>
    <w:p w14:paraId="5D7AA580" w14:textId="5AE19D1B" w:rsidR="00C41B0F" w:rsidRDefault="00F2520F" w:rsidP="00CB6EC9">
      <w:pPr>
        <w:pStyle w:val="a9"/>
        <w:numPr>
          <w:ilvl w:val="0"/>
          <w:numId w:val="1"/>
        </w:numPr>
      </w:pPr>
      <w:r>
        <w:rPr>
          <w:rFonts w:hint="eastAsia"/>
        </w:rPr>
        <w:t>G. Vos</w:t>
      </w:r>
      <w:r w:rsidR="006A57E5">
        <w:rPr>
          <w:rFonts w:hint="eastAsia"/>
        </w:rPr>
        <w:t xml:space="preserve">, The Teaching of the Epistle to the Hebrews </w:t>
      </w:r>
    </w:p>
    <w:p w14:paraId="15EC6061" w14:textId="05D6C8C5" w:rsidR="009A5D10" w:rsidRDefault="009A5D10" w:rsidP="00CB6EC9">
      <w:pPr>
        <w:pStyle w:val="a9"/>
        <w:numPr>
          <w:ilvl w:val="0"/>
          <w:numId w:val="1"/>
        </w:numPr>
      </w:pPr>
      <w:r>
        <w:rPr>
          <w:rFonts w:hint="eastAsia"/>
        </w:rPr>
        <w:t>Robert Lethem, T</w:t>
      </w:r>
      <w:r>
        <w:t>he Work of Christ</w:t>
      </w:r>
    </w:p>
    <w:p w14:paraId="3CB2B24D" w14:textId="35621B85" w:rsidR="00EB76E7" w:rsidRDefault="00EB76E7" w:rsidP="00CB6EC9">
      <w:pPr>
        <w:pStyle w:val="a9"/>
        <w:numPr>
          <w:ilvl w:val="0"/>
          <w:numId w:val="1"/>
        </w:numPr>
      </w:pPr>
      <w:r>
        <w:rPr>
          <w:rFonts w:hint="eastAsia"/>
        </w:rPr>
        <w:t>John Owen, The Person of Christ</w:t>
      </w:r>
    </w:p>
    <w:p w14:paraId="4D867ADE" w14:textId="72889FD2" w:rsidR="00422916" w:rsidRDefault="00422916" w:rsidP="00CB6EC9">
      <w:pPr>
        <w:pStyle w:val="a9"/>
        <w:numPr>
          <w:ilvl w:val="0"/>
          <w:numId w:val="1"/>
        </w:numPr>
      </w:pPr>
      <w:r>
        <w:rPr>
          <w:rFonts w:hint="eastAsia"/>
        </w:rPr>
        <w:t xml:space="preserve">J. </w:t>
      </w:r>
      <w:r>
        <w:t>I. Packer and Mark Dever, In My Place Condemned He Stood</w:t>
      </w:r>
    </w:p>
    <w:p w14:paraId="04A141F5" w14:textId="375C6F14" w:rsidR="009A5D10" w:rsidRDefault="00422916" w:rsidP="00F96E07">
      <w:pPr>
        <w:pStyle w:val="a9"/>
      </w:pPr>
      <w:r>
        <w:rPr>
          <w:rFonts w:hint="eastAsia"/>
        </w:rPr>
        <w:t>【他替我受刑罰】</w:t>
      </w:r>
      <w:r>
        <w:t xml:space="preserve"> </w:t>
      </w:r>
    </w:p>
    <w:p w14:paraId="5143F155" w14:textId="26FDF823" w:rsidR="00F96E07" w:rsidRPr="00F96E07" w:rsidRDefault="00F96E07" w:rsidP="00F96E07">
      <w:pPr>
        <w:pStyle w:val="a9"/>
        <w:numPr>
          <w:ilvl w:val="0"/>
          <w:numId w:val="1"/>
        </w:numPr>
      </w:pPr>
      <w:r>
        <w:t>David and Jonath</w:t>
      </w:r>
      <w:r w:rsidR="00BD63A5">
        <w:t>an</w:t>
      </w:r>
      <w:r>
        <w:t xml:space="preserve"> Gibson, ed, From Heaven He Came and Sought Her </w:t>
      </w:r>
    </w:p>
    <w:p w14:paraId="0CE55C5D" w14:textId="490B9C5E" w:rsidR="00CB6EC9" w:rsidRDefault="00CB6EC9" w:rsidP="00CB6EC9">
      <w:r>
        <w:rPr>
          <w:rFonts w:hint="eastAsia"/>
        </w:rPr>
        <w:t>課程進度</w:t>
      </w:r>
      <w:r>
        <w:rPr>
          <w:rFonts w:hint="eastAsia"/>
        </w:rPr>
        <w:t>:</w:t>
      </w:r>
    </w:p>
    <w:p w14:paraId="6F4025D7" w14:textId="48C3C159" w:rsidR="00CB6EC9" w:rsidRDefault="00CB6EC9" w:rsidP="00CB6EC9">
      <w:r>
        <w:rPr>
          <w:rFonts w:hint="eastAsia"/>
        </w:rPr>
        <w:t xml:space="preserve">  1. </w:t>
      </w:r>
      <w:r>
        <w:rPr>
          <w:rFonts w:hint="eastAsia"/>
        </w:rPr>
        <w:t>基督論的首要性和中心性</w:t>
      </w:r>
    </w:p>
    <w:p w14:paraId="1AE74AA8" w14:textId="18DD4B00" w:rsidR="00CB6EC9" w:rsidRDefault="00CB6EC9" w:rsidP="00CB6EC9">
      <w:r>
        <w:rPr>
          <w:rFonts w:hint="eastAsia"/>
        </w:rPr>
        <w:t xml:space="preserve">  2. </w:t>
      </w:r>
      <w:r>
        <w:rPr>
          <w:rFonts w:hint="eastAsia"/>
        </w:rPr>
        <w:t>救恩計畫和聖約架構</w:t>
      </w:r>
      <w:r>
        <w:rPr>
          <w:rFonts w:hint="eastAsia"/>
        </w:rPr>
        <w:t xml:space="preserve"> </w:t>
      </w:r>
    </w:p>
    <w:p w14:paraId="79B28993" w14:textId="77777777" w:rsidR="00CB6EC9" w:rsidRDefault="00CB6EC9" w:rsidP="00CB6EC9">
      <w:r>
        <w:rPr>
          <w:rFonts w:hint="eastAsia"/>
        </w:rPr>
        <w:t xml:space="preserve">  3. </w:t>
      </w:r>
      <w:r>
        <w:rPr>
          <w:rFonts w:hint="eastAsia"/>
        </w:rPr>
        <w:t>基督的位格和屬性</w:t>
      </w:r>
    </w:p>
    <w:p w14:paraId="2F69A198" w14:textId="77777777" w:rsidR="00CB6EC9" w:rsidRDefault="00CB6EC9" w:rsidP="00CB6EC9">
      <w:r>
        <w:rPr>
          <w:rFonts w:hint="eastAsia"/>
        </w:rPr>
        <w:t xml:space="preserve">  4. </w:t>
      </w:r>
      <w:r>
        <w:rPr>
          <w:rFonts w:hint="eastAsia"/>
        </w:rPr>
        <w:t>基督的職分和狀態</w:t>
      </w:r>
    </w:p>
    <w:p w14:paraId="5393F78B" w14:textId="067EBACD" w:rsidR="00CB6EC9" w:rsidRDefault="00CB6EC9" w:rsidP="00CB6EC9">
      <w:r>
        <w:rPr>
          <w:rFonts w:hint="eastAsia"/>
        </w:rPr>
        <w:t xml:space="preserve">  5. </w:t>
      </w:r>
      <w:r>
        <w:rPr>
          <w:rFonts w:hint="eastAsia"/>
        </w:rPr>
        <w:t>基督的贖罪大工，代贖的性質和範圍</w:t>
      </w:r>
    </w:p>
    <w:p w14:paraId="5651C4AD" w14:textId="37B06CD6" w:rsidR="00CB6EC9" w:rsidRDefault="00CB6EC9" w:rsidP="00CB6EC9">
      <w:r>
        <w:rPr>
          <w:rFonts w:hint="eastAsia"/>
        </w:rPr>
        <w:t xml:space="preserve">  6. </w:t>
      </w:r>
      <w:r>
        <w:rPr>
          <w:rFonts w:hint="eastAsia"/>
        </w:rPr>
        <w:t>聖約中的基督</w:t>
      </w:r>
      <w:r>
        <w:rPr>
          <w:rFonts w:hint="eastAsia"/>
        </w:rPr>
        <w:t xml:space="preserve">: </w:t>
      </w:r>
      <w:r>
        <w:rPr>
          <w:rFonts w:hint="eastAsia"/>
        </w:rPr>
        <w:t>從救贖歷史和天地對照</w:t>
      </w:r>
    </w:p>
    <w:p w14:paraId="47F457A2" w14:textId="77777777" w:rsidR="00C41B0F" w:rsidRDefault="00C41B0F" w:rsidP="00B508B2"/>
    <w:p w14:paraId="62BD5AE6" w14:textId="452C1A28" w:rsidR="00B508B2" w:rsidRDefault="00B508B2" w:rsidP="00B508B2">
      <w:r>
        <w:rPr>
          <w:rFonts w:hint="eastAsia"/>
        </w:rPr>
        <w:t>課程要求</w:t>
      </w:r>
    </w:p>
    <w:p w14:paraId="15550439" w14:textId="27AC026F" w:rsidR="00B508B2" w:rsidRPr="00A06975" w:rsidRDefault="00B508B2" w:rsidP="00B508B2">
      <w:pPr>
        <w:numPr>
          <w:ilvl w:val="0"/>
          <w:numId w:val="2"/>
        </w:numPr>
        <w:ind w:right="-91"/>
        <w:rPr>
          <w:rFonts w:ascii="Times New Roman" w:hAnsi="Times New Roman" w:cs="Times New Roman"/>
        </w:rPr>
      </w:pPr>
      <w:r w:rsidRPr="00A06975">
        <w:rPr>
          <w:rFonts w:ascii="Times New Roman" w:hAnsi="Times New Roman" w:cs="Times New Roman" w:hint="eastAsia"/>
        </w:rPr>
        <w:t>上課之前，閱讀【西敏</w:t>
      </w:r>
      <w:r>
        <w:rPr>
          <w:rFonts w:ascii="Times New Roman" w:hAnsi="Times New Roman" w:cs="Times New Roman" w:hint="eastAsia"/>
        </w:rPr>
        <w:t>信條</w:t>
      </w: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 w:hint="eastAsia"/>
        </w:rPr>
        <w:t>章</w:t>
      </w:r>
      <w:r w:rsidRPr="00A06975">
        <w:rPr>
          <w:rFonts w:ascii="Times New Roman" w:hAnsi="Times New Roman" w:cs="Times New Roman" w:hint="eastAsia"/>
        </w:rPr>
        <w:t>】，寫作</w:t>
      </w:r>
      <w:r w:rsidRPr="00A06975">
        <w:rPr>
          <w:rFonts w:ascii="Times New Roman" w:hAnsi="Times New Roman" w:cs="Times New Roman"/>
        </w:rPr>
        <w:t>1000</w:t>
      </w:r>
      <w:r w:rsidRPr="00A06975">
        <w:rPr>
          <w:rFonts w:ascii="Times New Roman" w:hAnsi="Times New Roman" w:cs="Times New Roman" w:hint="eastAsia"/>
        </w:rPr>
        <w:t>字的心得報告，於</w:t>
      </w:r>
      <w:r>
        <w:rPr>
          <w:rFonts w:ascii="Times New Roman" w:hAnsi="Times New Roman" w:cs="Times New Roman" w:hint="eastAsia"/>
        </w:rPr>
        <w:t>2026/4/20</w:t>
      </w:r>
      <w:r>
        <w:rPr>
          <w:rFonts w:ascii="Times New Roman" w:hAnsi="Times New Roman" w:cs="Times New Roman" w:hint="eastAsia"/>
        </w:rPr>
        <w:t>前</w:t>
      </w:r>
      <w:r w:rsidRPr="00A06975">
        <w:rPr>
          <w:rFonts w:ascii="Times New Roman" w:hAnsi="Times New Roman" w:cs="Times New Roman" w:hint="eastAsia"/>
        </w:rPr>
        <w:t>繳交</w:t>
      </w:r>
    </w:p>
    <w:p w14:paraId="798FA9F0" w14:textId="77777777" w:rsidR="00B508B2" w:rsidRPr="00A06975" w:rsidRDefault="00B508B2" w:rsidP="00B508B2">
      <w:pPr>
        <w:numPr>
          <w:ilvl w:val="0"/>
          <w:numId w:val="2"/>
        </w:numPr>
        <w:ind w:right="-91"/>
        <w:rPr>
          <w:rFonts w:ascii="Times New Roman" w:hAnsi="Times New Roman" w:cs="Times New Roman"/>
        </w:rPr>
      </w:pPr>
      <w:r w:rsidRPr="00A06975">
        <w:rPr>
          <w:rFonts w:ascii="Times New Roman" w:hAnsi="Times New Roman" w:cs="Times New Roman" w:hint="eastAsia"/>
        </w:rPr>
        <w:t>準時參加上課，不得遲到早退。若有緊急事故，可以請假，然而請假時間不得超過課程的三分之一，否則視為自動退學</w:t>
      </w:r>
    </w:p>
    <w:p w14:paraId="177754FA" w14:textId="77777777" w:rsidR="00B508B2" w:rsidRPr="00A06975" w:rsidRDefault="00B508B2" w:rsidP="00B508B2">
      <w:pPr>
        <w:numPr>
          <w:ilvl w:val="0"/>
          <w:numId w:val="2"/>
        </w:numPr>
        <w:ind w:right="-91"/>
        <w:rPr>
          <w:rFonts w:ascii="Times New Roman" w:hAnsi="Times New Roman" w:cs="Times New Roman"/>
        </w:rPr>
      </w:pPr>
      <w:r w:rsidRPr="00A06975">
        <w:rPr>
          <w:rFonts w:ascii="Times New Roman" w:hAnsi="Times New Roman" w:cs="Times New Roman" w:hint="eastAsia"/>
        </w:rPr>
        <w:t>每一日上課後，於當日繳交上課回應心得</w:t>
      </w:r>
      <w:r w:rsidRPr="00A06975">
        <w:rPr>
          <w:rFonts w:ascii="Times New Roman" w:hAnsi="Times New Roman" w:cs="Times New Roman"/>
        </w:rPr>
        <w:t>500</w:t>
      </w:r>
      <w:r w:rsidRPr="00A06975">
        <w:rPr>
          <w:rFonts w:ascii="Times New Roman" w:hAnsi="Times New Roman" w:cs="Times New Roman" w:hint="eastAsia"/>
        </w:rPr>
        <w:t>字，電郵給</w:t>
      </w:r>
      <w:proofErr w:type="gramStart"/>
      <w:r w:rsidRPr="00A06975">
        <w:rPr>
          <w:rFonts w:ascii="Times New Roman" w:hAnsi="Times New Roman" w:cs="Times New Roman" w:hint="eastAsia"/>
        </w:rPr>
        <w:t>呂</w:t>
      </w:r>
      <w:proofErr w:type="gramEnd"/>
      <w:r w:rsidRPr="00A06975">
        <w:rPr>
          <w:rFonts w:ascii="Times New Roman" w:hAnsi="Times New Roman" w:cs="Times New Roman" w:hint="eastAsia"/>
        </w:rPr>
        <w:t>牧師</w:t>
      </w:r>
      <w:r w:rsidRPr="00A06975">
        <w:rPr>
          <w:rFonts w:ascii="Times New Roman" w:hAnsi="Times New Roman" w:cs="Times New Roman"/>
        </w:rPr>
        <w:t>lukepylu@crts.edu</w:t>
      </w:r>
    </w:p>
    <w:p w14:paraId="5803A6CD" w14:textId="77777777" w:rsidR="00B508B2" w:rsidRDefault="00B508B2" w:rsidP="00B508B2">
      <w:pPr>
        <w:ind w:right="-91"/>
      </w:pPr>
      <w:r>
        <w:rPr>
          <w:rFonts w:ascii="Times New Roman" w:hAnsi="Times New Roman" w:cs="Times New Roman" w:hint="eastAsia"/>
        </w:rPr>
        <w:t>成績</w:t>
      </w:r>
      <w:r>
        <w:rPr>
          <w:rFonts w:hint="eastAsia"/>
        </w:rPr>
        <w:t>評分</w:t>
      </w:r>
      <w:r>
        <w:rPr>
          <w:rFonts w:hint="eastAsia"/>
        </w:rPr>
        <w:t xml:space="preserve"> </w:t>
      </w:r>
    </w:p>
    <w:p w14:paraId="1F22F837" w14:textId="4564ED5E" w:rsidR="00B508B2" w:rsidRPr="00A06975" w:rsidRDefault="00B508B2" w:rsidP="00B508B2">
      <w:pPr>
        <w:ind w:right="-91"/>
        <w:rPr>
          <w:rFonts w:ascii="Times New Roman" w:hAnsi="Times New Roman" w:cs="Times New Roman"/>
        </w:rPr>
      </w:pPr>
      <w:r>
        <w:rPr>
          <w:rFonts w:hint="eastAsia"/>
        </w:rPr>
        <w:t xml:space="preserve">       1. </w:t>
      </w:r>
      <w:r w:rsidRPr="00A06975">
        <w:rPr>
          <w:rFonts w:ascii="Times New Roman" w:hAnsi="Times New Roman" w:cs="Times New Roman" w:hint="eastAsia"/>
        </w:rPr>
        <w:t>完成</w:t>
      </w:r>
      <w:r>
        <w:rPr>
          <w:rFonts w:ascii="Times New Roman" w:hAnsi="Times New Roman" w:cs="Times New Roman" w:hint="eastAsia"/>
        </w:rPr>
        <w:t>指定</w:t>
      </w:r>
      <w:r w:rsidRPr="00A06975">
        <w:rPr>
          <w:rFonts w:ascii="Times New Roman" w:hAnsi="Times New Roman" w:cs="Times New Roman" w:hint="eastAsia"/>
        </w:rPr>
        <w:t>閱讀，在</w:t>
      </w:r>
      <w:r w:rsidRPr="00A06975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 w:hint="eastAsia"/>
        </w:rPr>
        <w:t>6</w:t>
      </w:r>
      <w:r w:rsidRPr="00A0697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08</w:t>
      </w:r>
      <w:r w:rsidRPr="00A0697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31</w:t>
      </w:r>
      <w:r w:rsidRPr="00A06975">
        <w:rPr>
          <w:rFonts w:ascii="Times New Roman" w:hAnsi="Times New Roman" w:cs="Times New Roman" w:hint="eastAsia"/>
        </w:rPr>
        <w:t>完成，電郵</w:t>
      </w:r>
      <w:proofErr w:type="gramStart"/>
      <w:r w:rsidRPr="00A06975">
        <w:rPr>
          <w:rFonts w:ascii="Times New Roman" w:hAnsi="Times New Roman" w:cs="Times New Roman" w:hint="eastAsia"/>
        </w:rPr>
        <w:t>呂</w:t>
      </w:r>
      <w:proofErr w:type="gramEnd"/>
      <w:r w:rsidRPr="00A06975">
        <w:rPr>
          <w:rFonts w:ascii="Times New Roman" w:hAnsi="Times New Roman" w:cs="Times New Roman" w:hint="eastAsia"/>
        </w:rPr>
        <w:t>牧師，占總成績</w:t>
      </w:r>
      <w:r w:rsidRPr="00A06975">
        <w:rPr>
          <w:rFonts w:ascii="Times New Roman" w:hAnsi="Times New Roman" w:cs="Times New Roman"/>
        </w:rPr>
        <w:t>5%</w:t>
      </w:r>
    </w:p>
    <w:p w14:paraId="1B99257B" w14:textId="51F36C5D" w:rsidR="00B508B2" w:rsidRPr="00A06975" w:rsidRDefault="00B508B2" w:rsidP="00B508B2">
      <w:pPr>
        <w:ind w:right="-91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2. </w:t>
      </w:r>
      <w:r w:rsidRPr="00A06975">
        <w:rPr>
          <w:rFonts w:ascii="Times New Roman" w:hAnsi="Times New Roman" w:cs="Times New Roman" w:hint="eastAsia"/>
        </w:rPr>
        <w:t>專題研究報告</w:t>
      </w:r>
      <w:r w:rsidRPr="00A06975">
        <w:rPr>
          <w:rFonts w:ascii="Times New Roman" w:hAnsi="Times New Roman" w:cs="Times New Roman"/>
        </w:rPr>
        <w:t>8000</w:t>
      </w:r>
      <w:r w:rsidRPr="00A06975">
        <w:rPr>
          <w:rFonts w:ascii="Times New Roman" w:hAnsi="Times New Roman" w:cs="Times New Roman" w:hint="eastAsia"/>
        </w:rPr>
        <w:t>字</w:t>
      </w:r>
      <w:r w:rsidRPr="00A06975">
        <w:rPr>
          <w:rFonts w:ascii="Times New Roman" w:hAnsi="Times New Roman" w:cs="Times New Roman"/>
        </w:rPr>
        <w:t xml:space="preserve">: </w:t>
      </w:r>
      <w:r w:rsidRPr="00A06975">
        <w:rPr>
          <w:rFonts w:ascii="Times New Roman" w:hAnsi="Times New Roman" w:cs="Times New Roman" w:hint="eastAsia"/>
        </w:rPr>
        <w:t>從改革宗</w:t>
      </w:r>
      <w:r>
        <w:rPr>
          <w:rFonts w:ascii="Times New Roman" w:hAnsi="Times New Roman" w:cs="Times New Roman" w:hint="eastAsia"/>
        </w:rPr>
        <w:t>【</w:t>
      </w:r>
      <w:r w:rsidR="00F96E07">
        <w:rPr>
          <w:rFonts w:ascii="Times New Roman" w:hAnsi="Times New Roman" w:cs="Times New Roman" w:hint="eastAsia"/>
        </w:rPr>
        <w:t>基督</w:t>
      </w:r>
      <w:r>
        <w:rPr>
          <w:rFonts w:ascii="Times New Roman" w:hAnsi="Times New Roman" w:cs="Times New Roman" w:hint="eastAsia"/>
        </w:rPr>
        <w:t>論】內容範圍，選擇一題目</w:t>
      </w:r>
      <w:r w:rsidRPr="00A06975">
        <w:rPr>
          <w:rFonts w:ascii="Times New Roman" w:hAnsi="Times New Roman" w:cs="Times New Roman" w:hint="eastAsia"/>
        </w:rPr>
        <w:t>來研究論述，具有</w:t>
      </w:r>
      <w:r>
        <w:rPr>
          <w:rFonts w:ascii="Times New Roman" w:hAnsi="Times New Roman" w:cs="Times New Roman" w:hint="eastAsia"/>
        </w:rPr>
        <w:t>靈修與</w:t>
      </w:r>
      <w:r w:rsidRPr="00A06975">
        <w:rPr>
          <w:rFonts w:ascii="Times New Roman" w:hAnsi="Times New Roman" w:cs="Times New Roman" w:hint="eastAsia"/>
        </w:rPr>
        <w:t>實踐意義。學生在</w:t>
      </w:r>
      <w:r w:rsidRPr="00A06975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 w:hint="eastAsia"/>
        </w:rPr>
        <w:t>6</w:t>
      </w:r>
      <w:r w:rsidRPr="00A0697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4</w:t>
      </w:r>
      <w:r w:rsidRPr="00A0697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24</w:t>
      </w:r>
      <w:r w:rsidRPr="00A06975">
        <w:rPr>
          <w:rFonts w:ascii="Times New Roman" w:hAnsi="Times New Roman" w:cs="Times New Roman" w:hint="eastAsia"/>
        </w:rPr>
        <w:t>上課結束前提出「報告題目提案</w:t>
      </w:r>
      <w:r w:rsidRPr="00A06975">
        <w:rPr>
          <w:rFonts w:ascii="Times New Roman" w:hAnsi="Times New Roman" w:cs="Times New Roman"/>
        </w:rPr>
        <w:t>proposal</w:t>
      </w:r>
      <w:r w:rsidRPr="00A06975">
        <w:rPr>
          <w:rFonts w:ascii="Times New Roman" w:hAnsi="Times New Roman" w:cs="Times New Roman" w:hint="eastAsia"/>
        </w:rPr>
        <w:t>」</w:t>
      </w:r>
      <w:r w:rsidRPr="00A06975">
        <w:rPr>
          <w:rFonts w:ascii="Times New Roman" w:hAnsi="Times New Roman" w:cs="Times New Roman"/>
        </w:rPr>
        <w:t>(</w:t>
      </w:r>
      <w:r w:rsidRPr="00A06975">
        <w:rPr>
          <w:rFonts w:ascii="Times New Roman" w:hAnsi="Times New Roman" w:cs="Times New Roman" w:hint="eastAsia"/>
        </w:rPr>
        <w:t>內容</w:t>
      </w:r>
      <w:r w:rsidRPr="00A06975">
        <w:rPr>
          <w:rFonts w:ascii="Times New Roman" w:hAnsi="Times New Roman" w:cs="Times New Roman"/>
        </w:rPr>
        <w:t xml:space="preserve">: </w:t>
      </w:r>
      <w:r w:rsidRPr="00A06975">
        <w:rPr>
          <w:rFonts w:ascii="Times New Roman" w:hAnsi="Times New Roman" w:cs="Times New Roman" w:hint="eastAsia"/>
        </w:rPr>
        <w:t>題目、緣由、大綱、書目</w:t>
      </w:r>
      <w:r w:rsidRPr="00A06975">
        <w:rPr>
          <w:rFonts w:ascii="Times New Roman" w:hAnsi="Times New Roman" w:cs="Times New Roman"/>
        </w:rPr>
        <w:t>)</w:t>
      </w:r>
      <w:r w:rsidRPr="00A06975">
        <w:rPr>
          <w:rFonts w:ascii="Times New Roman" w:hAnsi="Times New Roman" w:cs="Times New Roman" w:hint="eastAsia"/>
        </w:rPr>
        <w:t>，經由教師同意後開始寫作。在</w:t>
      </w:r>
      <w:r w:rsidRPr="00A06975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 w:hint="eastAsia"/>
        </w:rPr>
        <w:t>6</w:t>
      </w:r>
      <w:r w:rsidRPr="00A0697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0</w:t>
      </w:r>
      <w:r w:rsidR="00CB6EC9">
        <w:rPr>
          <w:rFonts w:ascii="Times New Roman" w:hAnsi="Times New Roman" w:cs="Times New Roman" w:hint="eastAsia"/>
        </w:rPr>
        <w:t>8</w:t>
      </w:r>
      <w:r w:rsidRPr="00A06975">
        <w:rPr>
          <w:rFonts w:ascii="Times New Roman" w:hAnsi="Times New Roman" w:cs="Times New Roman"/>
        </w:rPr>
        <w:t>/</w:t>
      </w:r>
      <w:r w:rsidR="00CB6EC9">
        <w:rPr>
          <w:rFonts w:ascii="Times New Roman" w:hAnsi="Times New Roman" w:cs="Times New Roman" w:hint="eastAsia"/>
        </w:rPr>
        <w:t>31</w:t>
      </w:r>
      <w:r w:rsidRPr="00A06975">
        <w:rPr>
          <w:rFonts w:ascii="Times New Roman" w:hAnsi="Times New Roman" w:cs="Times New Roman" w:hint="eastAsia"/>
        </w:rPr>
        <w:t>完成，電郵呂牧師，占總成績</w:t>
      </w:r>
      <w:r w:rsidRPr="00A06975">
        <w:rPr>
          <w:rFonts w:ascii="Times New Roman" w:hAnsi="Times New Roman" w:cs="Times New Roman"/>
        </w:rPr>
        <w:t xml:space="preserve">   50%</w:t>
      </w:r>
    </w:p>
    <w:p w14:paraId="5D3FAECE" w14:textId="5DCA5CF1" w:rsidR="00B508B2" w:rsidRPr="00A06975" w:rsidRDefault="00B508B2" w:rsidP="00B508B2">
      <w:pPr>
        <w:ind w:right="-91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3. </w:t>
      </w:r>
      <w:r w:rsidRPr="00A06975">
        <w:rPr>
          <w:rFonts w:ascii="Times New Roman" w:hAnsi="Times New Roman" w:cs="Times New Roman" w:hint="eastAsia"/>
        </w:rPr>
        <w:t>閱讀報告</w:t>
      </w:r>
      <w:r w:rsidRPr="00A06975">
        <w:rPr>
          <w:rFonts w:ascii="Times New Roman" w:hAnsi="Times New Roman" w:cs="Times New Roman"/>
        </w:rPr>
        <w:t>5000</w:t>
      </w:r>
      <w:r w:rsidRPr="00A06975">
        <w:rPr>
          <w:rFonts w:ascii="Times New Roman" w:hAnsi="Times New Roman" w:cs="Times New Roman" w:hint="eastAsia"/>
        </w:rPr>
        <w:t>字</w:t>
      </w:r>
      <w:r w:rsidRPr="00A06975">
        <w:rPr>
          <w:rFonts w:ascii="Times New Roman" w:hAnsi="Times New Roman" w:cs="Times New Roman"/>
        </w:rPr>
        <w:t xml:space="preserve">: </w:t>
      </w:r>
      <w:r w:rsidRPr="00A06975">
        <w:rPr>
          <w:rFonts w:ascii="Times New Roman" w:hAnsi="Times New Roman" w:cs="Times New Roman" w:hint="eastAsia"/>
        </w:rPr>
        <w:t>閱讀</w:t>
      </w:r>
      <w:r>
        <w:rPr>
          <w:rFonts w:ascii="Times New Roman" w:hAnsi="Times New Roman" w:cs="Times New Roman" w:hint="eastAsia"/>
        </w:rPr>
        <w:t>伯克富【系統神學】第</w:t>
      </w:r>
      <w:r w:rsidR="00F96E07">
        <w:rPr>
          <w:rFonts w:ascii="Times New Roman" w:hAnsi="Times New Roman" w:cs="Times New Roman" w:hint="eastAsia"/>
        </w:rPr>
        <w:t>四</w:t>
      </w:r>
      <w:r>
        <w:rPr>
          <w:rFonts w:ascii="Times New Roman" w:hAnsi="Times New Roman" w:cs="Times New Roman" w:hint="eastAsia"/>
        </w:rPr>
        <w:t>部分</w:t>
      </w:r>
      <w:r w:rsidR="00F96E07">
        <w:rPr>
          <w:rFonts w:ascii="Times New Roman" w:hAnsi="Times New Roman" w:cs="Times New Roman" w:hint="eastAsia"/>
        </w:rPr>
        <w:t>【基督論】</w:t>
      </w:r>
      <w:r>
        <w:rPr>
          <w:rFonts w:ascii="Times New Roman" w:hAnsi="Times New Roman" w:cs="Times New Roman" w:hint="eastAsia"/>
        </w:rPr>
        <w:t>，</w:t>
      </w:r>
      <w:r w:rsidRPr="00A06975">
        <w:rPr>
          <w:rFonts w:ascii="Times New Roman" w:hAnsi="Times New Roman" w:cs="Times New Roman" w:hint="eastAsia"/>
        </w:rPr>
        <w:t>寫作評析報告，在</w:t>
      </w:r>
      <w:r w:rsidRPr="00A06975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 w:hint="eastAsia"/>
        </w:rPr>
        <w:t>6</w:t>
      </w:r>
      <w:r w:rsidRPr="00A0697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02</w:t>
      </w:r>
      <w:r w:rsidRPr="00A0697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 w:hint="eastAsia"/>
        </w:rPr>
        <w:t>17</w:t>
      </w:r>
      <w:r w:rsidRPr="00A06975">
        <w:rPr>
          <w:rFonts w:ascii="Times New Roman" w:hAnsi="Times New Roman" w:cs="Times New Roman" w:hint="eastAsia"/>
        </w:rPr>
        <w:t>繳交，電郵呂牧師，占總成績</w:t>
      </w:r>
      <w:r w:rsidRPr="00A06975">
        <w:rPr>
          <w:rFonts w:ascii="Times New Roman" w:hAnsi="Times New Roman" w:cs="Times New Roman"/>
        </w:rPr>
        <w:t xml:space="preserve">40%    </w:t>
      </w:r>
    </w:p>
    <w:p w14:paraId="6F220DD8" w14:textId="4AE9E308" w:rsidR="00B508B2" w:rsidRPr="00A06975" w:rsidRDefault="00B508B2" w:rsidP="00B508B2">
      <w:pPr>
        <w:ind w:right="-91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4.</w:t>
      </w:r>
      <w:r w:rsidRPr="00A06975">
        <w:rPr>
          <w:rFonts w:ascii="Times New Roman" w:hAnsi="Times New Roman" w:cs="Times New Roman" w:hint="eastAsia"/>
        </w:rPr>
        <w:t>課前</w:t>
      </w:r>
      <w:r>
        <w:rPr>
          <w:rFonts w:ascii="Times New Roman" w:hAnsi="Times New Roman" w:cs="Times New Roman" w:hint="eastAsia"/>
        </w:rPr>
        <w:t>閱讀【西敏信條</w:t>
      </w:r>
      <w:r w:rsidR="00CB6EC9"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 w:hint="eastAsia"/>
        </w:rPr>
        <w:t>章】</w:t>
      </w:r>
      <w:r w:rsidRPr="00A06975">
        <w:rPr>
          <w:rFonts w:ascii="Times New Roman" w:hAnsi="Times New Roman" w:cs="Times New Roman" w:hint="eastAsia"/>
        </w:rPr>
        <w:t>心得報告，與每日心得回應，占總成績</w:t>
      </w:r>
      <w:r w:rsidRPr="00A06975">
        <w:rPr>
          <w:rFonts w:ascii="Times New Roman" w:hAnsi="Times New Roman" w:cs="Times New Roman"/>
        </w:rPr>
        <w:t xml:space="preserve">5%             </w:t>
      </w:r>
    </w:p>
    <w:p w14:paraId="0879FEB9" w14:textId="77777777" w:rsidR="00B508B2" w:rsidRPr="00A06975" w:rsidRDefault="00B508B2" w:rsidP="00B508B2">
      <w:pPr>
        <w:ind w:right="-91"/>
        <w:rPr>
          <w:rFonts w:ascii="Times New Roman" w:hAnsi="Times New Roman" w:cs="Times New Roman"/>
        </w:rPr>
      </w:pPr>
    </w:p>
    <w:p w14:paraId="4B2DBE5F" w14:textId="77777777" w:rsidR="00B508B2" w:rsidRPr="00E55049" w:rsidRDefault="00B508B2" w:rsidP="00B508B2">
      <w:r>
        <w:rPr>
          <w:rFonts w:hint="eastAsia"/>
        </w:rPr>
        <w:t xml:space="preserve"> </w:t>
      </w:r>
    </w:p>
    <w:p w14:paraId="41335E40" w14:textId="77777777" w:rsidR="00236DB9" w:rsidRDefault="00236DB9"/>
    <w:p w14:paraId="2106779B" w14:textId="77777777" w:rsidR="00236DB9" w:rsidRPr="006A2306" w:rsidRDefault="00236DB9"/>
    <w:sectPr w:rsidR="00236DB9" w:rsidRPr="006A23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D0FD0" w14:textId="77777777" w:rsidR="007C75DA" w:rsidRDefault="007C75DA" w:rsidP="00E22BC4">
      <w:pPr>
        <w:spacing w:after="0" w:line="240" w:lineRule="auto"/>
      </w:pPr>
      <w:r>
        <w:separator/>
      </w:r>
    </w:p>
  </w:endnote>
  <w:endnote w:type="continuationSeparator" w:id="0">
    <w:p w14:paraId="17127AE3" w14:textId="77777777" w:rsidR="007C75DA" w:rsidRDefault="007C75DA" w:rsidP="00E22B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15348" w14:textId="77777777" w:rsidR="007C75DA" w:rsidRDefault="007C75DA" w:rsidP="00E22BC4">
      <w:pPr>
        <w:spacing w:after="0" w:line="240" w:lineRule="auto"/>
      </w:pPr>
      <w:r>
        <w:separator/>
      </w:r>
    </w:p>
  </w:footnote>
  <w:footnote w:type="continuationSeparator" w:id="0">
    <w:p w14:paraId="7574A43E" w14:textId="77777777" w:rsidR="007C75DA" w:rsidRDefault="007C75DA" w:rsidP="00E22B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91FBA"/>
    <w:multiLevelType w:val="hybridMultilevel"/>
    <w:tmpl w:val="1BB41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542C9D"/>
    <w:multiLevelType w:val="hybridMultilevel"/>
    <w:tmpl w:val="4260C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77693860">
    <w:abstractNumId w:val="0"/>
  </w:num>
  <w:num w:numId="2" w16cid:durableId="11233022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939"/>
    <w:rsid w:val="00027358"/>
    <w:rsid w:val="001517C0"/>
    <w:rsid w:val="00173EFF"/>
    <w:rsid w:val="001B527F"/>
    <w:rsid w:val="00236DB9"/>
    <w:rsid w:val="00256588"/>
    <w:rsid w:val="00422916"/>
    <w:rsid w:val="004331E3"/>
    <w:rsid w:val="00516128"/>
    <w:rsid w:val="00567139"/>
    <w:rsid w:val="00604B0E"/>
    <w:rsid w:val="00626E03"/>
    <w:rsid w:val="006A02C3"/>
    <w:rsid w:val="006A2306"/>
    <w:rsid w:val="006A57E5"/>
    <w:rsid w:val="006B43FE"/>
    <w:rsid w:val="007568DE"/>
    <w:rsid w:val="007C75DA"/>
    <w:rsid w:val="008770BA"/>
    <w:rsid w:val="008C7B9F"/>
    <w:rsid w:val="00933716"/>
    <w:rsid w:val="009A5D10"/>
    <w:rsid w:val="00A0065A"/>
    <w:rsid w:val="00A93881"/>
    <w:rsid w:val="00B508B2"/>
    <w:rsid w:val="00B54D55"/>
    <w:rsid w:val="00B96203"/>
    <w:rsid w:val="00BD63A5"/>
    <w:rsid w:val="00C33939"/>
    <w:rsid w:val="00C41B0F"/>
    <w:rsid w:val="00C446C3"/>
    <w:rsid w:val="00C6241D"/>
    <w:rsid w:val="00CB6EC9"/>
    <w:rsid w:val="00D85169"/>
    <w:rsid w:val="00DF7439"/>
    <w:rsid w:val="00E22BC4"/>
    <w:rsid w:val="00EB76E7"/>
    <w:rsid w:val="00F2520F"/>
    <w:rsid w:val="00F539AC"/>
    <w:rsid w:val="00F9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7CD737"/>
  <w15:chartTrackingRefBased/>
  <w15:docId w15:val="{CD146581-ACD8-41B5-AB35-F9B24FD17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339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39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39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39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39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39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39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39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39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339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標題 2 字元"/>
    <w:basedOn w:val="a0"/>
    <w:link w:val="2"/>
    <w:uiPriority w:val="9"/>
    <w:semiHidden/>
    <w:rsid w:val="00C339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標題 3 字元"/>
    <w:basedOn w:val="a0"/>
    <w:link w:val="3"/>
    <w:uiPriority w:val="9"/>
    <w:semiHidden/>
    <w:rsid w:val="00C339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標題 4 字元"/>
    <w:basedOn w:val="a0"/>
    <w:link w:val="4"/>
    <w:uiPriority w:val="9"/>
    <w:semiHidden/>
    <w:rsid w:val="00C3393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標題 5 字元"/>
    <w:basedOn w:val="a0"/>
    <w:link w:val="5"/>
    <w:uiPriority w:val="9"/>
    <w:semiHidden/>
    <w:rsid w:val="00C33939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C3393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C3393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C3393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C3393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339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C33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39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C339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39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C339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393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3393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339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C3393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3393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22B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頁首 字元"/>
    <w:basedOn w:val="a0"/>
    <w:link w:val="ae"/>
    <w:uiPriority w:val="99"/>
    <w:rsid w:val="00E22BC4"/>
  </w:style>
  <w:style w:type="paragraph" w:styleId="af0">
    <w:name w:val="footer"/>
    <w:basedOn w:val="a"/>
    <w:link w:val="af1"/>
    <w:uiPriority w:val="99"/>
    <w:unhideWhenUsed/>
    <w:rsid w:val="00E22B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頁尾 字元"/>
    <w:basedOn w:val="a0"/>
    <w:link w:val="af0"/>
    <w:uiPriority w:val="99"/>
    <w:rsid w:val="00E22B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3</Pages>
  <Words>1339</Words>
  <Characters>2239</Characters>
  <Application>Microsoft Office Word</Application>
  <DocSecurity>0</DocSecurity>
  <Lines>75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lu</dc:creator>
  <cp:keywords/>
  <dc:description/>
  <cp:lastModifiedBy>Irene Lin 行政同工雅琳</cp:lastModifiedBy>
  <cp:revision>7</cp:revision>
  <cp:lastPrinted>2026-02-23T06:53:00Z</cp:lastPrinted>
  <dcterms:created xsi:type="dcterms:W3CDTF">2026-02-21T00:17:00Z</dcterms:created>
  <dcterms:modified xsi:type="dcterms:W3CDTF">2026-03-10T09:33:00Z</dcterms:modified>
</cp:coreProperties>
</file>